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03" w:rsidRPr="00F84E2F" w:rsidRDefault="004D4503" w:rsidP="007700E8">
      <w:pPr>
        <w:rPr>
          <w:rFonts w:ascii="Arial" w:hAnsi="Arial" w:cs="Arial"/>
          <w:sz w:val="20"/>
          <w:lang w:val="fr-CH" w:eastAsia="ja-JP"/>
        </w:rPr>
      </w:pPr>
      <w:proofErr w:type="spellStart"/>
      <w:r w:rsidRPr="007700E8">
        <w:rPr>
          <w:rFonts w:ascii="Arial" w:hAnsi="Arial" w:cs="Arial" w:hint="eastAsia"/>
          <w:sz w:val="20"/>
          <w:lang w:eastAsia="ja-JP"/>
        </w:rPr>
        <w:t>Communiqu</w:t>
      </w:r>
      <w:proofErr w:type="spellEnd"/>
      <w:r w:rsidRPr="00F84E2F">
        <w:rPr>
          <w:rFonts w:ascii="Arial" w:hAnsi="Arial" w:cs="Arial"/>
          <w:sz w:val="20"/>
          <w:lang w:val="fr-CH" w:eastAsia="ja-JP"/>
        </w:rPr>
        <w:t>é de presse</w:t>
      </w:r>
    </w:p>
    <w:p w:rsidR="0075667C" w:rsidRDefault="0075667C" w:rsidP="00660F77">
      <w:pPr>
        <w:spacing w:after="0" w:line="240" w:lineRule="auto"/>
        <w:jc w:val="center"/>
        <w:rPr>
          <w:rFonts w:ascii="Arial" w:hAnsi="Arial" w:cs="Arial"/>
          <w:b/>
          <w:sz w:val="24"/>
          <w:szCs w:val="24"/>
        </w:rPr>
      </w:pPr>
    </w:p>
    <w:p w:rsidR="00660F77" w:rsidRPr="007700E8" w:rsidRDefault="003C6D9B" w:rsidP="00660F77">
      <w:pPr>
        <w:spacing w:after="0" w:line="240" w:lineRule="auto"/>
        <w:jc w:val="center"/>
        <w:rPr>
          <w:rFonts w:ascii="Arial" w:hAnsi="Arial" w:cs="Arial"/>
          <w:b/>
          <w:sz w:val="28"/>
          <w:szCs w:val="28"/>
        </w:rPr>
      </w:pPr>
      <w:r w:rsidRPr="007700E8">
        <w:rPr>
          <w:rFonts w:ascii="Arial" w:hAnsi="Arial" w:cs="Arial"/>
          <w:b/>
          <w:sz w:val="28"/>
          <w:szCs w:val="28"/>
        </w:rPr>
        <w:t>Pure célèbre son 10</w:t>
      </w:r>
      <w:r w:rsidRPr="007700E8">
        <w:rPr>
          <w:rFonts w:ascii="Arial" w:hAnsi="Arial" w:cs="Arial"/>
          <w:b/>
          <w:sz w:val="28"/>
          <w:szCs w:val="28"/>
          <w:vertAlign w:val="superscript"/>
        </w:rPr>
        <w:t>e</w:t>
      </w:r>
      <w:r w:rsidR="00660F77" w:rsidRPr="007700E8">
        <w:rPr>
          <w:rFonts w:ascii="Arial" w:hAnsi="Arial" w:cs="Arial"/>
          <w:b/>
          <w:sz w:val="28"/>
          <w:szCs w:val="28"/>
        </w:rPr>
        <w:t xml:space="preserve"> anniversaire en Suisse,</w:t>
      </w:r>
    </w:p>
    <w:p w:rsidR="00104A9E" w:rsidRPr="007700E8" w:rsidRDefault="0075667C" w:rsidP="00660F77">
      <w:pPr>
        <w:spacing w:after="0" w:line="240" w:lineRule="auto"/>
        <w:jc w:val="center"/>
        <w:rPr>
          <w:rFonts w:ascii="Arial" w:hAnsi="Arial" w:cs="Arial"/>
          <w:b/>
          <w:sz w:val="28"/>
          <w:szCs w:val="28"/>
        </w:rPr>
      </w:pPr>
      <w:proofErr w:type="gramStart"/>
      <w:r w:rsidRPr="007700E8">
        <w:rPr>
          <w:rFonts w:ascii="Arial" w:hAnsi="Arial" w:cs="Arial"/>
          <w:b/>
          <w:sz w:val="28"/>
          <w:szCs w:val="28"/>
        </w:rPr>
        <w:t>en</w:t>
      </w:r>
      <w:proofErr w:type="gramEnd"/>
      <w:r w:rsidRPr="007700E8">
        <w:rPr>
          <w:rFonts w:ascii="Arial" w:hAnsi="Arial" w:cs="Arial"/>
          <w:b/>
          <w:sz w:val="28"/>
          <w:szCs w:val="28"/>
        </w:rPr>
        <w:t xml:space="preserve"> </w:t>
      </w:r>
      <w:r w:rsidR="003C6D9B" w:rsidRPr="007700E8">
        <w:rPr>
          <w:rFonts w:ascii="Arial" w:hAnsi="Arial" w:cs="Arial"/>
          <w:b/>
          <w:sz w:val="28"/>
          <w:szCs w:val="28"/>
        </w:rPr>
        <w:t>lançant une radio numérique en édition spéciale</w:t>
      </w:r>
    </w:p>
    <w:p w:rsidR="00660F77" w:rsidRPr="004D4503" w:rsidRDefault="00660F77" w:rsidP="00660F77">
      <w:pPr>
        <w:spacing w:after="0" w:line="240" w:lineRule="auto"/>
        <w:jc w:val="center"/>
        <w:rPr>
          <w:rFonts w:ascii="Arial" w:hAnsi="Arial" w:cs="Arial"/>
          <w:b/>
          <w:sz w:val="24"/>
          <w:szCs w:val="24"/>
        </w:rPr>
      </w:pPr>
    </w:p>
    <w:p w:rsidR="003C6D9B" w:rsidRPr="00660F77" w:rsidRDefault="000D26A2" w:rsidP="00660F77">
      <w:pPr>
        <w:jc w:val="center"/>
        <w:rPr>
          <w:rFonts w:ascii="Arial" w:hAnsi="Arial" w:cs="Arial"/>
          <w:i/>
          <w:sz w:val="24"/>
          <w:szCs w:val="24"/>
        </w:rPr>
      </w:pPr>
      <w:r w:rsidRPr="00660F77">
        <w:rPr>
          <w:rFonts w:ascii="Arial" w:hAnsi="Arial" w:cs="Arial"/>
          <w:i/>
          <w:sz w:val="24"/>
          <w:szCs w:val="24"/>
        </w:rPr>
        <w:t>Pure présente Evoke D2 avec Bluetooth Édition suisse</w:t>
      </w:r>
    </w:p>
    <w:p w:rsidR="00C87D28" w:rsidRPr="004D4503" w:rsidRDefault="000D26A2" w:rsidP="000D26A2">
      <w:pPr>
        <w:jc w:val="center"/>
        <w:rPr>
          <w:rFonts w:ascii="Arial" w:hAnsi="Arial" w:cs="Arial"/>
          <w:color w:val="231F20"/>
          <w:sz w:val="20"/>
          <w:szCs w:val="20"/>
        </w:rPr>
      </w:pPr>
      <w:r w:rsidRPr="004D4503">
        <w:rPr>
          <w:rFonts w:ascii="Arial" w:hAnsi="Arial" w:cs="Arial"/>
          <w:noProof/>
          <w:lang w:val="en-GB" w:eastAsia="ja-JP"/>
        </w:rPr>
        <w:drawing>
          <wp:inline distT="0" distB="0" distL="0" distR="0" wp14:anchorId="011BCBEA" wp14:editId="226A90AC">
            <wp:extent cx="1500996" cy="229295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04858" cy="2298851"/>
                    </a:xfrm>
                    <a:prstGeom prst="rect">
                      <a:avLst/>
                    </a:prstGeom>
                  </pic:spPr>
                </pic:pic>
              </a:graphicData>
            </a:graphic>
          </wp:inline>
        </w:drawing>
      </w:r>
    </w:p>
    <w:p w:rsidR="003C6D9B" w:rsidRPr="004D4503" w:rsidRDefault="00C87D28" w:rsidP="00730A09">
      <w:pPr>
        <w:spacing w:line="360" w:lineRule="auto"/>
        <w:rPr>
          <w:rFonts w:ascii="Arial" w:hAnsi="Arial" w:cs="Arial"/>
          <w:sz w:val="20"/>
          <w:szCs w:val="20"/>
        </w:rPr>
      </w:pPr>
      <w:r w:rsidRPr="004D4503">
        <w:rPr>
          <w:rFonts w:ascii="Arial" w:hAnsi="Arial" w:cs="Arial"/>
          <w:sz w:val="20"/>
        </w:rPr>
        <w:t xml:space="preserve">Genève, le </w:t>
      </w:r>
      <w:r w:rsidR="002712B7">
        <w:rPr>
          <w:rFonts w:ascii="Arial" w:hAnsi="Arial" w:cs="Arial"/>
          <w:sz w:val="20"/>
          <w:lang w:eastAsia="ja-JP"/>
        </w:rPr>
        <w:t>8</w:t>
      </w:r>
      <w:r w:rsidRPr="004D4503">
        <w:rPr>
          <w:rFonts w:ascii="Arial" w:hAnsi="Arial" w:cs="Arial"/>
          <w:sz w:val="20"/>
        </w:rPr>
        <w:t xml:space="preserve"> mai 2014 </w:t>
      </w:r>
      <w:r w:rsidR="004D4503">
        <w:rPr>
          <w:rFonts w:ascii="Arial" w:hAnsi="Arial" w:cs="Arial"/>
          <w:sz w:val="20"/>
        </w:rPr>
        <w:t xml:space="preserve">- </w:t>
      </w:r>
      <w:r w:rsidRPr="004D4503">
        <w:rPr>
          <w:rFonts w:ascii="Arial" w:hAnsi="Arial" w:cs="Arial"/>
          <w:sz w:val="20"/>
        </w:rPr>
        <w:t xml:space="preserve">Pure annonce le lancement d'Evoke D2 avec Bluetooth - Édition suisse, qui célèbre 10 années couronnées de </w:t>
      </w:r>
      <w:r w:rsidR="00244109">
        <w:rPr>
          <w:rFonts w:ascii="Arial" w:hAnsi="Arial" w:cs="Arial"/>
          <w:sz w:val="20"/>
        </w:rPr>
        <w:t>succès</w:t>
      </w:r>
      <w:r w:rsidRPr="004D4503">
        <w:rPr>
          <w:rFonts w:ascii="Arial" w:hAnsi="Arial" w:cs="Arial"/>
          <w:sz w:val="20"/>
        </w:rPr>
        <w:t xml:space="preserve"> sur le marché suisse de la vente au détail. </w:t>
      </w:r>
    </w:p>
    <w:p w:rsidR="00192E38" w:rsidRPr="004D4503" w:rsidRDefault="00192E38" w:rsidP="00730A09">
      <w:pPr>
        <w:spacing w:line="360" w:lineRule="auto"/>
        <w:rPr>
          <w:rFonts w:ascii="Arial" w:hAnsi="Arial" w:cs="Arial"/>
          <w:sz w:val="20"/>
          <w:szCs w:val="20"/>
          <w:highlight w:val="yellow"/>
        </w:rPr>
      </w:pPr>
      <w:proofErr w:type="spellStart"/>
      <w:r w:rsidRPr="004D4503">
        <w:rPr>
          <w:rFonts w:ascii="Arial" w:hAnsi="Arial" w:cs="Arial"/>
          <w:sz w:val="20"/>
        </w:rPr>
        <w:t>Evoke</w:t>
      </w:r>
      <w:proofErr w:type="spellEnd"/>
      <w:r w:rsidRPr="004D4503">
        <w:rPr>
          <w:rFonts w:ascii="Arial" w:hAnsi="Arial" w:cs="Arial"/>
          <w:sz w:val="20"/>
        </w:rPr>
        <w:t xml:space="preserve"> D2 avec Bluetooth - Édition suisse (</w:t>
      </w:r>
      <w:r w:rsidR="00F524F0">
        <w:rPr>
          <w:rFonts w:ascii="Arial" w:hAnsi="Arial" w:cs="Arial"/>
          <w:sz w:val="20"/>
        </w:rPr>
        <w:t>CHF 159</w:t>
      </w:r>
      <w:r w:rsidR="00FE7D3B">
        <w:rPr>
          <w:rFonts w:ascii="Arial" w:hAnsi="Arial" w:cs="Arial"/>
          <w:sz w:val="20"/>
        </w:rPr>
        <w:t xml:space="preserve"> </w:t>
      </w:r>
      <w:r w:rsidR="00B47431">
        <w:rPr>
          <w:rFonts w:ascii="Arial" w:hAnsi="Arial" w:cs="Arial"/>
          <w:sz w:val="20"/>
        </w:rPr>
        <w:t>–</w:t>
      </w:r>
      <w:r w:rsidR="00FE7D3B">
        <w:rPr>
          <w:rFonts w:ascii="Arial" w:hAnsi="Arial" w:cs="Arial"/>
          <w:sz w:val="20"/>
        </w:rPr>
        <w:t xml:space="preserve"> </w:t>
      </w:r>
      <w:r w:rsidR="00B47431">
        <w:rPr>
          <w:rFonts w:ascii="Arial" w:hAnsi="Arial" w:cs="Arial" w:hint="eastAsia"/>
          <w:sz w:val="20"/>
          <w:lang w:eastAsia="ja-JP"/>
        </w:rPr>
        <w:t xml:space="preserve">offre </w:t>
      </w:r>
      <w:r w:rsidR="00B47431">
        <w:rPr>
          <w:rFonts w:ascii="Arial" w:hAnsi="Arial" w:cs="Arial"/>
          <w:sz w:val="20"/>
          <w:lang w:eastAsia="ja-JP"/>
        </w:rPr>
        <w:t>spéciale</w:t>
      </w:r>
      <w:r w:rsidR="00B47431">
        <w:rPr>
          <w:rFonts w:ascii="Arial" w:hAnsi="Arial" w:cs="Arial"/>
          <w:sz w:val="20"/>
          <w:lang w:val="en-GB" w:eastAsia="ja-JP"/>
        </w:rPr>
        <w:t xml:space="preserve"> </w:t>
      </w:r>
      <w:proofErr w:type="spellStart"/>
      <w:r w:rsidR="00B47431">
        <w:rPr>
          <w:rFonts w:ascii="Arial" w:hAnsi="Arial" w:cs="Arial"/>
          <w:sz w:val="20"/>
          <w:lang w:val="en-GB" w:eastAsia="ja-JP"/>
        </w:rPr>
        <w:t>limitée</w:t>
      </w:r>
      <w:proofErr w:type="spellEnd"/>
      <w:r w:rsidR="00B47431">
        <w:rPr>
          <w:rFonts w:ascii="Arial" w:hAnsi="Arial" w:cs="Arial"/>
          <w:sz w:val="20"/>
          <w:lang w:val="en-GB" w:eastAsia="ja-JP"/>
        </w:rPr>
        <w:t>)</w:t>
      </w:r>
      <w:r w:rsidR="00B47431">
        <w:rPr>
          <w:rFonts w:ascii="Arial" w:hAnsi="Arial" w:cs="Arial"/>
          <w:sz w:val="20"/>
        </w:rPr>
        <w:t xml:space="preserve"> </w:t>
      </w:r>
      <w:r w:rsidRPr="004D4503">
        <w:rPr>
          <w:rFonts w:ascii="Arial" w:hAnsi="Arial" w:cs="Arial"/>
          <w:sz w:val="20"/>
        </w:rPr>
        <w:t xml:space="preserve">est une radio FM et numérique luxueuse équipée du Bluetooth et dotée d'une élégante finition blanc mat « glacier » en bois véritable. Contrairement à l'Evoke D2 avec Bluetooth d'origine, son bouton arbore un caoutchouc rouge et non gris, afin de rappeler le drapeau suisse emblématique au milieu de la grille de l'enceinte. Le texte « Swiss Edition » en gris apparaissant en haut du produit vient parfaire son élégant design. </w:t>
      </w:r>
    </w:p>
    <w:p w:rsidR="0040033C" w:rsidRPr="004D4503" w:rsidRDefault="009E6C7A" w:rsidP="00730A09">
      <w:pPr>
        <w:spacing w:line="360" w:lineRule="auto"/>
        <w:rPr>
          <w:rFonts w:ascii="Arial" w:hAnsi="Arial" w:cs="Arial"/>
          <w:sz w:val="20"/>
          <w:szCs w:val="20"/>
        </w:rPr>
      </w:pPr>
      <w:r w:rsidRPr="004D4503">
        <w:rPr>
          <w:rFonts w:ascii="Arial" w:hAnsi="Arial" w:cs="Arial"/>
          <w:sz w:val="20"/>
        </w:rPr>
        <w:t xml:space="preserve">Ralf Reynolds, </w:t>
      </w:r>
      <w:r w:rsidR="00244109">
        <w:rPr>
          <w:rFonts w:ascii="Arial" w:hAnsi="Arial" w:cs="Arial"/>
          <w:sz w:val="20"/>
        </w:rPr>
        <w:t>D</w:t>
      </w:r>
      <w:r w:rsidRPr="004D4503">
        <w:rPr>
          <w:rFonts w:ascii="Arial" w:hAnsi="Arial" w:cs="Arial"/>
          <w:sz w:val="20"/>
        </w:rPr>
        <w:t xml:space="preserve">irecteur régional – Europe </w:t>
      </w:r>
      <w:r w:rsidR="00244109">
        <w:rPr>
          <w:rFonts w:ascii="Arial" w:hAnsi="Arial" w:cs="Arial"/>
          <w:sz w:val="20"/>
        </w:rPr>
        <w:t>centrale chez Pure, déclare : «</w:t>
      </w:r>
      <w:r w:rsidRPr="004D4503">
        <w:rPr>
          <w:rFonts w:ascii="Arial" w:hAnsi="Arial" w:cs="Arial"/>
          <w:sz w:val="20"/>
        </w:rPr>
        <w:t>Nous sommes fiers de célébrer dix années de succès en tant que leader sur le marché des radios numériques en Suisse, et nous tenons à remercier nos partenaires clés et les ambassadeurs du DAB+, de la société MCDT</w:t>
      </w:r>
      <w:r w:rsidR="00873782">
        <w:rPr>
          <w:rFonts w:ascii="Arial" w:hAnsi="Arial" w:cs="Arial" w:hint="eastAsia"/>
          <w:sz w:val="20"/>
          <w:lang w:eastAsia="ja-JP"/>
        </w:rPr>
        <w:t>*, de l</w:t>
      </w:r>
      <w:r w:rsidR="00873782">
        <w:rPr>
          <w:rFonts w:ascii="Arial" w:hAnsi="Arial" w:cs="Arial"/>
          <w:sz w:val="20"/>
          <w:lang w:eastAsia="ja-JP"/>
        </w:rPr>
        <w:t>’</w:t>
      </w:r>
      <w:r w:rsidR="00873782">
        <w:rPr>
          <w:rFonts w:ascii="Arial" w:hAnsi="Arial" w:cs="Arial" w:hint="eastAsia"/>
          <w:sz w:val="20"/>
          <w:lang w:eastAsia="ja-JP"/>
        </w:rPr>
        <w:t xml:space="preserve">industrie radiophonique </w:t>
      </w:r>
      <w:r w:rsidR="00F84E2F">
        <w:rPr>
          <w:rFonts w:ascii="Arial" w:hAnsi="Arial" w:cs="Arial"/>
          <w:sz w:val="20"/>
        </w:rPr>
        <w:t xml:space="preserve">et notre distributeur, </w:t>
      </w:r>
      <w:proofErr w:type="spellStart"/>
      <w:r w:rsidR="00F84E2F">
        <w:rPr>
          <w:rFonts w:ascii="Arial" w:hAnsi="Arial" w:cs="Arial"/>
          <w:sz w:val="20"/>
        </w:rPr>
        <w:t>Tela</w:t>
      </w:r>
      <w:r w:rsidRPr="004D4503">
        <w:rPr>
          <w:rFonts w:ascii="Arial" w:hAnsi="Arial" w:cs="Arial"/>
          <w:sz w:val="20"/>
        </w:rPr>
        <w:t>nor</w:t>
      </w:r>
      <w:proofErr w:type="spellEnd"/>
      <w:r w:rsidRPr="004D4503">
        <w:rPr>
          <w:rFonts w:ascii="Arial" w:hAnsi="Arial" w:cs="Arial"/>
          <w:sz w:val="20"/>
        </w:rPr>
        <w:t xml:space="preserve">, grâce auxquels ce succès a été possible. En tant qu'entreprise ayant lancé la radio numérique, nous nous sommes toujours engagés, et nous continuons à nous engager à fournir des produits innovants de haute qualité sur tous les marchés où la radio numérique est disponible. La Suisse a été l'un des pays les plus avant-gardistes à cet égard. Nous attendons avec impatience de tirer pleinement parti de ces fondations en nous développant avec un profil de produit élargi au </w:t>
      </w:r>
      <w:r w:rsidR="00244109">
        <w:rPr>
          <w:rFonts w:ascii="Arial" w:hAnsi="Arial" w:cs="Arial"/>
          <w:sz w:val="20"/>
        </w:rPr>
        <w:t>cours des dix prochaines années!</w:t>
      </w:r>
      <w:r w:rsidRPr="004D4503">
        <w:rPr>
          <w:rFonts w:ascii="Arial" w:hAnsi="Arial" w:cs="Arial"/>
          <w:sz w:val="20"/>
        </w:rPr>
        <w:t>».</w:t>
      </w:r>
    </w:p>
    <w:p w:rsidR="009660FD" w:rsidRPr="004D4503" w:rsidRDefault="0040033C" w:rsidP="00730A09">
      <w:pPr>
        <w:spacing w:line="360" w:lineRule="auto"/>
        <w:rPr>
          <w:rFonts w:ascii="Arial" w:hAnsi="Arial" w:cs="Arial"/>
          <w:sz w:val="20"/>
          <w:szCs w:val="20"/>
        </w:rPr>
      </w:pPr>
      <w:r w:rsidRPr="004D4503">
        <w:rPr>
          <w:rFonts w:ascii="Arial" w:hAnsi="Arial" w:cs="Arial"/>
          <w:sz w:val="20"/>
        </w:rPr>
        <w:t>Beatrice M</w:t>
      </w:r>
      <w:r w:rsidR="00F524F0">
        <w:rPr>
          <w:rFonts w:ascii="Arial" w:hAnsi="Arial" w:cs="Arial"/>
          <w:sz w:val="20"/>
        </w:rPr>
        <w:t>erlach, PDG de MCDT déclare : «</w:t>
      </w:r>
      <w:r w:rsidRPr="004D4503">
        <w:rPr>
          <w:rFonts w:ascii="Arial" w:hAnsi="Arial" w:cs="Arial"/>
          <w:sz w:val="20"/>
        </w:rPr>
        <w:t>Nous souhaitons féliciter Pure alors que la société franchit cet important jalon de dix ans, et pour tout le travail effectué en Suisse afin de développer la radio numérique. Le DAB+ est en pleine progression en Suisse et propose un nombre incroyable de contenus de qualité aux clients. Nous avons considérablement progressé en termes de couverture, notamment dans les véhicules, ce qui est extrêmement prometteur pour l'avenir ».</w:t>
      </w:r>
    </w:p>
    <w:p w:rsidR="00F524F0" w:rsidRDefault="00F524F0" w:rsidP="00640A73">
      <w:pPr>
        <w:spacing w:line="360" w:lineRule="auto"/>
        <w:rPr>
          <w:rFonts w:ascii="Arial" w:hAnsi="Arial" w:cs="Arial"/>
          <w:sz w:val="20"/>
        </w:rPr>
      </w:pPr>
    </w:p>
    <w:p w:rsidR="00640A73" w:rsidRPr="004D4503" w:rsidRDefault="00344DE6" w:rsidP="00640A73">
      <w:pPr>
        <w:spacing w:line="360" w:lineRule="auto"/>
        <w:rPr>
          <w:rFonts w:ascii="Arial" w:hAnsi="Arial" w:cs="Arial"/>
        </w:rPr>
      </w:pPr>
      <w:r w:rsidRPr="004D4503">
        <w:rPr>
          <w:rFonts w:ascii="Arial" w:hAnsi="Arial" w:cs="Arial"/>
          <w:sz w:val="20"/>
        </w:rPr>
        <w:t xml:space="preserve">Entreprise britannique leader sur le marché et innovante, </w:t>
      </w:r>
      <w:r w:rsidRPr="00F524F0">
        <w:rPr>
          <w:rFonts w:ascii="Arial" w:hAnsi="Arial" w:cs="Arial"/>
          <w:sz w:val="20"/>
        </w:rPr>
        <w:t>P</w:t>
      </w:r>
      <w:r w:rsidR="00F524F0">
        <w:rPr>
          <w:rFonts w:ascii="Arial" w:hAnsi="Arial" w:cs="Arial"/>
          <w:sz w:val="20"/>
        </w:rPr>
        <w:t>ure</w:t>
      </w:r>
      <w:r w:rsidRPr="004D4503">
        <w:rPr>
          <w:rFonts w:ascii="Arial" w:hAnsi="Arial" w:cs="Arial"/>
          <w:sz w:val="20"/>
        </w:rPr>
        <w:t xml:space="preserve"> a été créée en tant que partie intégrante d'Imagination Technologies (l'un des 3 fournisseurs mondiaux de semi-conducteurs). P</w:t>
      </w:r>
      <w:r w:rsidR="00F524F0">
        <w:rPr>
          <w:rFonts w:ascii="Arial" w:hAnsi="Arial" w:cs="Arial"/>
          <w:sz w:val="20"/>
        </w:rPr>
        <w:t>ure</w:t>
      </w:r>
      <w:r w:rsidRPr="004D4503">
        <w:rPr>
          <w:rFonts w:ascii="Arial" w:hAnsi="Arial" w:cs="Arial"/>
          <w:sz w:val="20"/>
        </w:rPr>
        <w:t xml:space="preserve"> est la vitrine des nouvelles technologies développées par Imagination Technologies. Actuellement, Imagination technologies représente plus de 80 % des radios numériques sur le marché, tandis que Pure a expédié plus de 5 millions de radios numériques et est devenu un pôle d'électronique grand public à part entière, couronné de succès.</w:t>
      </w:r>
    </w:p>
    <w:p w:rsidR="00D04104" w:rsidRPr="004D4503" w:rsidRDefault="007A1542" w:rsidP="00D04104">
      <w:pPr>
        <w:shd w:val="clear" w:color="auto" w:fill="FFFFFF"/>
        <w:spacing w:after="240" w:line="330" w:lineRule="atLeast"/>
        <w:rPr>
          <w:rFonts w:ascii="Arial" w:eastAsia="Times New Roman" w:hAnsi="Arial" w:cs="Arial"/>
          <w:color w:val="000000"/>
          <w:sz w:val="18"/>
          <w:szCs w:val="18"/>
          <w:lang w:eastAsia="en-GB"/>
        </w:rPr>
      </w:pPr>
      <w:r w:rsidRPr="004D4503">
        <w:rPr>
          <w:rFonts w:ascii="Arial" w:hAnsi="Arial" w:cs="Arial"/>
          <w:sz w:val="20"/>
        </w:rPr>
        <w:t>Les efforts consentis par l'ensemble des parties pour la radio numérique en Suisse sont soutenus par les clients, avec des ventes de radios numériques DAB+ qui continu</w:t>
      </w:r>
      <w:r w:rsidR="00F524F0">
        <w:rPr>
          <w:rFonts w:ascii="Arial" w:hAnsi="Arial" w:cs="Arial"/>
          <w:sz w:val="20"/>
        </w:rPr>
        <w:t>ai</w:t>
      </w:r>
      <w:r w:rsidRPr="004D4503">
        <w:rPr>
          <w:rFonts w:ascii="Arial" w:hAnsi="Arial" w:cs="Arial"/>
          <w:sz w:val="20"/>
        </w:rPr>
        <w:t xml:space="preserve">ent à augmenter en 2013, portant le nombre total de radios numériques en service à plus de 1,5 million. </w:t>
      </w:r>
      <w:r w:rsidRPr="004D4503">
        <w:rPr>
          <w:rFonts w:ascii="Arial" w:eastAsia="Times New Roman" w:hAnsi="Arial" w:cs="Arial"/>
          <w:color w:val="000000"/>
          <w:sz w:val="20"/>
        </w:rPr>
        <w:t xml:space="preserve">La société MCDT indique également qu'environ 100 000 véhicules peuvent désormais recevoir la radio DAB+ en Suisse, et les principaux constructeurs automobiles déclarent que, à l'échelle du pays, 30 à 50 pour cent des nouveaux véhicules sont désormais équipés du DAB+ en série. </w:t>
      </w:r>
    </w:p>
    <w:p w:rsidR="00134034" w:rsidRPr="004D4503" w:rsidRDefault="00EE3ABC" w:rsidP="00730A09">
      <w:pPr>
        <w:pStyle w:val="NormalWeb"/>
        <w:spacing w:line="360" w:lineRule="auto"/>
        <w:rPr>
          <w:rFonts w:ascii="Arial" w:hAnsi="Arial" w:cs="Arial"/>
          <w:sz w:val="20"/>
          <w:szCs w:val="20"/>
        </w:rPr>
      </w:pPr>
      <w:r w:rsidRPr="004D4503">
        <w:rPr>
          <w:rFonts w:ascii="Arial" w:hAnsi="Arial" w:cs="Arial"/>
          <w:sz w:val="20"/>
        </w:rPr>
        <w:t>Evoke D2 avec Bluetooth - Édition suisse est actuellement exclusivement disponible en ligne et dans les boutiques Brack (</w:t>
      </w:r>
      <w:hyperlink r:id="rId10" w:history="1">
        <w:r w:rsidRPr="004D4503">
          <w:rPr>
            <w:rStyle w:val="Hyperlink"/>
            <w:rFonts w:ascii="Arial" w:hAnsi="Arial" w:cs="Arial"/>
            <w:sz w:val="20"/>
          </w:rPr>
          <w:t>www.brack.ch</w:t>
        </w:r>
      </w:hyperlink>
      <w:r w:rsidRPr="004D4503">
        <w:rPr>
          <w:rFonts w:ascii="Arial" w:hAnsi="Arial" w:cs="Arial"/>
          <w:sz w:val="20"/>
        </w:rPr>
        <w:t xml:space="preserve">). Pour plus d'informations, veuillez visiter le site </w:t>
      </w:r>
      <w:hyperlink r:id="rId11" w:history="1">
        <w:r w:rsidRPr="004D4503">
          <w:rPr>
            <w:rStyle w:val="Hyperlink"/>
            <w:rFonts w:ascii="Arial" w:hAnsi="Arial" w:cs="Arial"/>
            <w:sz w:val="20"/>
          </w:rPr>
          <w:t>www.pure.com</w:t>
        </w:r>
      </w:hyperlink>
      <w:r w:rsidRPr="004D4503">
        <w:rPr>
          <w:rFonts w:ascii="Arial" w:hAnsi="Arial" w:cs="Arial"/>
          <w:sz w:val="20"/>
        </w:rPr>
        <w:t xml:space="preserve">. </w:t>
      </w:r>
    </w:p>
    <w:p w:rsidR="00640A73" w:rsidRPr="004D4503" w:rsidRDefault="00640A73" w:rsidP="00D74B3A">
      <w:pPr>
        <w:spacing w:before="100" w:beforeAutospacing="1" w:after="150" w:line="360" w:lineRule="auto"/>
        <w:rPr>
          <w:rFonts w:ascii="Arial" w:eastAsia="Times New Roman" w:hAnsi="Arial" w:cs="Arial"/>
          <w:b/>
          <w:bCs/>
          <w:sz w:val="20"/>
          <w:szCs w:val="20"/>
          <w:lang w:eastAsia="en-GB"/>
        </w:rPr>
      </w:pPr>
      <w:r w:rsidRPr="004D4503">
        <w:rPr>
          <w:rFonts w:ascii="Arial" w:eastAsia="Times New Roman" w:hAnsi="Arial" w:cs="Arial"/>
          <w:b/>
          <w:sz w:val="20"/>
        </w:rPr>
        <w:t>À propos d'Evoke D2 avec Bluetooth - Édition suisse</w:t>
      </w:r>
    </w:p>
    <w:p w:rsidR="00640A73" w:rsidRDefault="00640A73" w:rsidP="00640A73">
      <w:pPr>
        <w:pStyle w:val="NormalWeb"/>
        <w:spacing w:line="360" w:lineRule="auto"/>
        <w:rPr>
          <w:rFonts w:ascii="Arial" w:eastAsia="MS Mincho" w:hAnsi="Arial" w:cs="Arial"/>
          <w:sz w:val="20"/>
          <w:lang w:eastAsia="ja-JP"/>
        </w:rPr>
      </w:pPr>
      <w:r w:rsidRPr="004D4503">
        <w:rPr>
          <w:rFonts w:ascii="Arial" w:hAnsi="Arial" w:cs="Arial"/>
          <w:sz w:val="20"/>
        </w:rPr>
        <w:t>Bénéficiant de l'héritage de P</w:t>
      </w:r>
      <w:r w:rsidR="00E437D9" w:rsidRPr="004D4503">
        <w:rPr>
          <w:rFonts w:ascii="Arial" w:hAnsi="Arial" w:cs="Arial"/>
          <w:sz w:val="20"/>
        </w:rPr>
        <w:t>ure</w:t>
      </w:r>
      <w:r w:rsidRPr="004D4503">
        <w:rPr>
          <w:rFonts w:ascii="Arial" w:hAnsi="Arial" w:cs="Arial"/>
          <w:sz w:val="20"/>
        </w:rPr>
        <w:t xml:space="preserve"> en matière de design et d'ingénierie britannique, et grâce à une amplification audio de classe D à haute efficacité énergétique, Evoke D2 avec Bluetooth Édition suisse produit un son de qualité optimale, fournit une autonomie de batterie excellente et consomme peu d'énergie. Ses autres fonctionnalités incluent une entrée pour un lecteur iPod/MP3, une alarme, des minuteries de veille prolongée et d'arrêt momentané du réveil, 20 présélections (10 numériques et 10 FM) ainsi qu'un minuteur de cuisine. Cette radio permet également une écoute nomade pouvant aller jusqu'à 30 heures entre chaque chargement grâce à sa</w:t>
      </w:r>
      <w:bookmarkStart w:id="0" w:name="_GoBack"/>
      <w:bookmarkEnd w:id="0"/>
      <w:r w:rsidRPr="004D4503">
        <w:rPr>
          <w:rFonts w:ascii="Arial" w:hAnsi="Arial" w:cs="Arial"/>
          <w:sz w:val="20"/>
        </w:rPr>
        <w:t xml:space="preserve"> batterie rechargeable B1 proposée en option (prix de vente recommandé : </w:t>
      </w:r>
      <w:r w:rsidR="00F524F0">
        <w:rPr>
          <w:rFonts w:ascii="Arial" w:hAnsi="Arial" w:cs="Arial"/>
          <w:sz w:val="20"/>
        </w:rPr>
        <w:t>CHF 55</w:t>
      </w:r>
      <w:r w:rsidRPr="004D4503">
        <w:rPr>
          <w:rFonts w:ascii="Arial" w:hAnsi="Arial" w:cs="Arial"/>
          <w:sz w:val="20"/>
        </w:rPr>
        <w:t>).</w:t>
      </w:r>
    </w:p>
    <w:p w:rsidR="00873782" w:rsidRPr="002712B7" w:rsidRDefault="00873782" w:rsidP="00640A73">
      <w:pPr>
        <w:pStyle w:val="NormalWeb"/>
        <w:spacing w:line="360" w:lineRule="auto"/>
        <w:rPr>
          <w:rFonts w:ascii="Arial" w:eastAsia="MS Mincho" w:hAnsi="Arial" w:cs="Arial"/>
          <w:sz w:val="20"/>
          <w:lang w:val="en-GB" w:eastAsia="ja-JP"/>
        </w:rPr>
      </w:pPr>
      <w:r w:rsidRPr="002712B7">
        <w:rPr>
          <w:rFonts w:ascii="Arial" w:eastAsia="MS Mincho" w:hAnsi="Arial" w:cs="Arial" w:hint="eastAsia"/>
          <w:sz w:val="20"/>
          <w:lang w:val="en-GB" w:eastAsia="ja-JP"/>
        </w:rPr>
        <w:t xml:space="preserve">* </w:t>
      </w:r>
      <w:r w:rsidRPr="002712B7">
        <w:rPr>
          <w:rFonts w:ascii="Arial" w:hAnsi="Arial" w:cs="Arial"/>
          <w:sz w:val="20"/>
          <w:lang w:val="en-GB"/>
        </w:rPr>
        <w:t>Marketing and Consulting for Digital Broadcasting Technologies</w:t>
      </w:r>
    </w:p>
    <w:p w:rsidR="004D4503" w:rsidRPr="004D4503" w:rsidRDefault="004D4503" w:rsidP="004D4503">
      <w:pPr>
        <w:pStyle w:val="NormalWeb"/>
        <w:spacing w:line="360" w:lineRule="auto"/>
        <w:jc w:val="center"/>
        <w:rPr>
          <w:rFonts w:ascii="Arial" w:eastAsia="MS Mincho" w:hAnsi="Arial" w:cs="Arial"/>
          <w:sz w:val="20"/>
          <w:lang w:eastAsia="ja-JP"/>
        </w:rPr>
      </w:pPr>
      <w:r w:rsidRPr="004D4503">
        <w:rPr>
          <w:rFonts w:ascii="Arial" w:eastAsia="MS Mincho" w:hAnsi="Arial" w:cs="Arial"/>
          <w:sz w:val="20"/>
          <w:lang w:eastAsia="ja-JP"/>
        </w:rPr>
        <w:t>- Fin -</w:t>
      </w:r>
    </w:p>
    <w:p w:rsidR="00E437D9" w:rsidRPr="004D4503" w:rsidRDefault="00E437D9" w:rsidP="00E437D9">
      <w:pPr>
        <w:pStyle w:val="NormalWeb"/>
        <w:spacing w:line="255" w:lineRule="atLeast"/>
        <w:rPr>
          <w:rFonts w:ascii="Arial" w:hAnsi="Arial" w:cs="Arial"/>
          <w:sz w:val="20"/>
          <w:szCs w:val="20"/>
        </w:rPr>
      </w:pPr>
      <w:r w:rsidRPr="004D4503">
        <w:rPr>
          <w:rStyle w:val="Strong"/>
          <w:rFonts w:ascii="Arial" w:hAnsi="Arial" w:cs="Arial"/>
          <w:sz w:val="20"/>
          <w:szCs w:val="20"/>
        </w:rPr>
        <w:t>À propos de Pure</w:t>
      </w:r>
    </w:p>
    <w:p w:rsidR="00E437D9" w:rsidRPr="004D4503" w:rsidRDefault="00E437D9" w:rsidP="00E437D9">
      <w:pPr>
        <w:pStyle w:val="NormalWeb"/>
        <w:spacing w:line="360" w:lineRule="auto"/>
        <w:rPr>
          <w:rFonts w:ascii="Arial" w:hAnsi="Arial" w:cs="Arial"/>
          <w:color w:val="3B3B3B"/>
          <w:sz w:val="20"/>
          <w:szCs w:val="20"/>
        </w:rPr>
      </w:pPr>
      <w:r w:rsidRPr="004D4503">
        <w:rPr>
          <w:rFonts w:ascii="Arial" w:hAnsi="Arial" w:cs="Arial"/>
          <w:sz w:val="20"/>
          <w:szCs w:val="20"/>
        </w:rPr>
        <w:t xml:space="preserve">Pure, l'un des principaux fabricants d'électronique grand public au monde, est à l'avant-garde des systèmes de musique et de radio sans fil, ainsi que des services de divertissements basés sur le cloud avec son portail Pure </w:t>
      </w:r>
      <w:proofErr w:type="spellStart"/>
      <w:r w:rsidRPr="004D4503">
        <w:rPr>
          <w:rFonts w:ascii="Arial" w:hAnsi="Arial" w:cs="Arial"/>
          <w:sz w:val="20"/>
          <w:szCs w:val="20"/>
        </w:rPr>
        <w:t>Connect</w:t>
      </w:r>
      <w:proofErr w:type="spellEnd"/>
      <w:r w:rsidRPr="004D4503">
        <w:rPr>
          <w:rFonts w:ascii="Arial" w:hAnsi="Arial" w:cs="Arial"/>
          <w:sz w:val="20"/>
          <w:szCs w:val="20"/>
        </w:rPr>
        <w:t xml:space="preserve"> </w:t>
      </w:r>
      <w:hyperlink r:id="rId12" w:history="1">
        <w:r w:rsidRPr="004D4503">
          <w:rPr>
            <w:rStyle w:val="Hyperlink"/>
            <w:rFonts w:ascii="Arial" w:hAnsi="Arial" w:cs="Arial"/>
            <w:sz w:val="20"/>
            <w:szCs w:val="20"/>
          </w:rPr>
          <w:t>www.pureconnect.com</w:t>
        </w:r>
      </w:hyperlink>
      <w:r w:rsidRPr="004D4503">
        <w:rPr>
          <w:rFonts w:ascii="Arial" w:hAnsi="Arial" w:cs="Arial"/>
          <w:color w:val="3B3B3B"/>
          <w:sz w:val="20"/>
          <w:szCs w:val="20"/>
        </w:rPr>
        <w:t>,</w:t>
      </w:r>
      <w:r w:rsidRPr="004D4503">
        <w:rPr>
          <w:rFonts w:ascii="Arial" w:hAnsi="Arial" w:cs="Arial"/>
          <w:sz w:val="20"/>
          <w:szCs w:val="20"/>
        </w:rPr>
        <w:t xml:space="preserve"> tout en innovant dans de nouveaux secteurs tels que le marché des décodeurs TV. Conçus et développés au Royaume-Uni, tous les produits Pure sont fabriqués dans le respect de l'environnement et dans des usines sélectionnées sur des critères éthiques. Pure est une division de Imagination Technologies Group </w:t>
      </w:r>
      <w:proofErr w:type="spellStart"/>
      <w:r w:rsidRPr="004D4503">
        <w:rPr>
          <w:rFonts w:ascii="Arial" w:hAnsi="Arial" w:cs="Arial"/>
          <w:sz w:val="20"/>
          <w:szCs w:val="20"/>
        </w:rPr>
        <w:t>plc</w:t>
      </w:r>
      <w:proofErr w:type="spellEnd"/>
      <w:r w:rsidRPr="004D4503">
        <w:rPr>
          <w:rFonts w:ascii="Arial" w:hAnsi="Arial" w:cs="Arial"/>
          <w:sz w:val="20"/>
          <w:szCs w:val="20"/>
        </w:rPr>
        <w:t xml:space="preserve">. Consultez </w:t>
      </w:r>
      <w:hyperlink r:id="rId13" w:history="1">
        <w:r w:rsidRPr="004D4503">
          <w:rPr>
            <w:rStyle w:val="Hyperlink"/>
            <w:rFonts w:ascii="Arial" w:hAnsi="Arial" w:cs="Arial"/>
            <w:sz w:val="20"/>
            <w:szCs w:val="20"/>
          </w:rPr>
          <w:t>www.pure.com</w:t>
        </w:r>
      </w:hyperlink>
      <w:r w:rsidRPr="004D4503">
        <w:rPr>
          <w:rFonts w:ascii="Arial" w:hAnsi="Arial" w:cs="Arial"/>
          <w:color w:val="3B3B3B"/>
          <w:sz w:val="20"/>
          <w:szCs w:val="20"/>
        </w:rPr>
        <w:t>.</w:t>
      </w:r>
    </w:p>
    <w:p w:rsidR="008A091C" w:rsidRDefault="008A091C" w:rsidP="004D4503">
      <w:pPr>
        <w:spacing w:line="360" w:lineRule="auto"/>
        <w:ind w:right="-799"/>
        <w:rPr>
          <w:rFonts w:ascii="Arial" w:hAnsi="Arial" w:cs="Arial"/>
          <w:b/>
          <w:color w:val="000000"/>
          <w:sz w:val="20"/>
          <w:lang w:eastAsia="ja-JP"/>
        </w:rPr>
      </w:pPr>
    </w:p>
    <w:p w:rsidR="004D4503" w:rsidRPr="004D4503" w:rsidRDefault="004D4503" w:rsidP="004D4503">
      <w:pPr>
        <w:spacing w:line="360" w:lineRule="auto"/>
        <w:ind w:right="-799"/>
        <w:rPr>
          <w:rFonts w:ascii="Arial" w:hAnsi="Arial" w:cs="Arial"/>
          <w:b/>
        </w:rPr>
      </w:pPr>
      <w:r w:rsidRPr="004D4503">
        <w:rPr>
          <w:rFonts w:ascii="Arial" w:hAnsi="Arial" w:cs="Arial"/>
          <w:b/>
          <w:color w:val="000000"/>
          <w:sz w:val="20"/>
          <w:lang w:eastAsia="ja-JP"/>
        </w:rPr>
        <w:t>Contac</w:t>
      </w:r>
      <w:r w:rsidRPr="004D4503">
        <w:rPr>
          <w:rFonts w:ascii="Arial" w:hAnsi="Arial" w:cs="Arial"/>
          <w:b/>
          <w:color w:val="000000"/>
          <w:sz w:val="20"/>
        </w:rPr>
        <w:t>t:</w:t>
      </w:r>
      <w:r w:rsidRPr="004D4503">
        <w:rPr>
          <w:rFonts w:ascii="Arial" w:hAnsi="Arial" w:cs="Arial"/>
          <w:b/>
          <w:color w:val="000000"/>
          <w:sz w:val="20"/>
        </w:rPr>
        <w:br/>
      </w:r>
      <w:r w:rsidRPr="004D4503">
        <w:rPr>
          <w:rFonts w:ascii="Arial" w:hAnsi="Arial" w:cs="Arial"/>
          <w:sz w:val="20"/>
          <w:lang w:eastAsia="ja-JP"/>
        </w:rPr>
        <w:t>Natacha Seitz</w:t>
      </w:r>
      <w:r w:rsidRPr="004D4503">
        <w:rPr>
          <w:rFonts w:ascii="Arial" w:hAnsi="Arial" w:cs="Arial"/>
          <w:sz w:val="20"/>
        </w:rPr>
        <w:br/>
        <w:t>Cohn &amp; Wolfe Public Relations</w:t>
      </w:r>
      <w:r w:rsidRPr="004D4503">
        <w:rPr>
          <w:rFonts w:ascii="Arial" w:hAnsi="Arial" w:cs="Arial"/>
          <w:sz w:val="20"/>
        </w:rPr>
        <w:br/>
        <w:t>T +41 22 908 407</w:t>
      </w:r>
      <w:r w:rsidRPr="004D4503">
        <w:rPr>
          <w:rFonts w:ascii="Arial" w:hAnsi="Arial" w:cs="Arial"/>
          <w:sz w:val="20"/>
          <w:lang w:eastAsia="ja-JP"/>
        </w:rPr>
        <w:t>3</w:t>
      </w:r>
      <w:r w:rsidRPr="004D4503">
        <w:rPr>
          <w:rFonts w:ascii="Arial" w:hAnsi="Arial" w:cs="Arial"/>
          <w:sz w:val="20"/>
        </w:rPr>
        <w:br/>
        <w:t>Email:</w:t>
      </w:r>
      <w:r w:rsidRPr="004D4503">
        <w:rPr>
          <w:rFonts w:ascii="Arial" w:hAnsi="Arial" w:cs="Arial"/>
          <w:color w:val="3B3B3B"/>
          <w:sz w:val="20"/>
        </w:rPr>
        <w:t xml:space="preserve"> </w:t>
      </w:r>
      <w:hyperlink r:id="rId14" w:history="1">
        <w:r w:rsidRPr="004D4503">
          <w:rPr>
            <w:rStyle w:val="Hyperlink"/>
            <w:rFonts w:ascii="Arial" w:hAnsi="Arial" w:cs="Arial"/>
            <w:sz w:val="20"/>
            <w:lang w:eastAsia="ja-JP"/>
          </w:rPr>
          <w:t>natacha.seitz</w:t>
        </w:r>
        <w:r w:rsidRPr="004D4503">
          <w:rPr>
            <w:rStyle w:val="Hyperlink"/>
            <w:rFonts w:ascii="Arial" w:hAnsi="Arial" w:cs="Arial"/>
            <w:sz w:val="20"/>
          </w:rPr>
          <w:t>@cohnwolfe.com</w:t>
        </w:r>
      </w:hyperlink>
    </w:p>
    <w:p w:rsidR="00E437D9" w:rsidRPr="00192E38" w:rsidRDefault="00E437D9" w:rsidP="00640A73">
      <w:pPr>
        <w:pStyle w:val="NormalWeb"/>
        <w:spacing w:line="360" w:lineRule="auto"/>
      </w:pPr>
    </w:p>
    <w:sectPr w:rsidR="00E437D9" w:rsidRPr="00192E3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03" w:rsidRDefault="004D4503" w:rsidP="004D4503">
      <w:pPr>
        <w:spacing w:after="0" w:line="240" w:lineRule="auto"/>
      </w:pPr>
      <w:r>
        <w:separator/>
      </w:r>
    </w:p>
  </w:endnote>
  <w:endnote w:type="continuationSeparator" w:id="0">
    <w:p w:rsidR="004D4503" w:rsidRDefault="004D4503" w:rsidP="004D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03" w:rsidRDefault="004D4503" w:rsidP="004D4503">
      <w:pPr>
        <w:spacing w:after="0" w:line="240" w:lineRule="auto"/>
      </w:pPr>
      <w:r>
        <w:separator/>
      </w:r>
    </w:p>
  </w:footnote>
  <w:footnote w:type="continuationSeparator" w:id="0">
    <w:p w:rsidR="004D4503" w:rsidRDefault="004D4503" w:rsidP="004D4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03" w:rsidRDefault="004D4503">
    <w:pPr>
      <w:pStyle w:val="Header"/>
    </w:pPr>
    <w:r>
      <w:rPr>
        <w:noProof/>
        <w:lang w:val="en-GB" w:eastAsia="ja-JP"/>
      </w:rPr>
      <w:drawing>
        <wp:inline distT="0" distB="0" distL="0" distR="0" wp14:anchorId="50D45381" wp14:editId="7C946D74">
          <wp:extent cx="1463040" cy="2990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299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546"/>
    <w:multiLevelType w:val="hybridMultilevel"/>
    <w:tmpl w:val="E2D22794"/>
    <w:lvl w:ilvl="0" w:tplc="2FB6E51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5E5D67"/>
    <w:multiLevelType w:val="multilevel"/>
    <w:tmpl w:val="238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001E6"/>
    <w:multiLevelType w:val="multilevel"/>
    <w:tmpl w:val="279C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82206"/>
    <w:multiLevelType w:val="multilevel"/>
    <w:tmpl w:val="D02C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AD568A"/>
    <w:multiLevelType w:val="multilevel"/>
    <w:tmpl w:val="628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84908"/>
    <w:multiLevelType w:val="multilevel"/>
    <w:tmpl w:val="110A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9B"/>
    <w:rsid w:val="000A30B6"/>
    <w:rsid w:val="000A5FD3"/>
    <w:rsid w:val="000D26A2"/>
    <w:rsid w:val="00134034"/>
    <w:rsid w:val="00192E38"/>
    <w:rsid w:val="00244109"/>
    <w:rsid w:val="002712B7"/>
    <w:rsid w:val="002B4A02"/>
    <w:rsid w:val="00344DE6"/>
    <w:rsid w:val="0036773D"/>
    <w:rsid w:val="003C6D9B"/>
    <w:rsid w:val="0040033C"/>
    <w:rsid w:val="00442B38"/>
    <w:rsid w:val="004A4F8D"/>
    <w:rsid w:val="004B7B94"/>
    <w:rsid w:val="004D4503"/>
    <w:rsid w:val="004D6B50"/>
    <w:rsid w:val="005815E1"/>
    <w:rsid w:val="005A1759"/>
    <w:rsid w:val="005F0618"/>
    <w:rsid w:val="00614D0D"/>
    <w:rsid w:val="00621530"/>
    <w:rsid w:val="006270F5"/>
    <w:rsid w:val="00640A73"/>
    <w:rsid w:val="00660F77"/>
    <w:rsid w:val="00665EE4"/>
    <w:rsid w:val="00671E82"/>
    <w:rsid w:val="00696AC0"/>
    <w:rsid w:val="006C0469"/>
    <w:rsid w:val="006F7DA6"/>
    <w:rsid w:val="007274B5"/>
    <w:rsid w:val="00730A09"/>
    <w:rsid w:val="0075319F"/>
    <w:rsid w:val="0075667C"/>
    <w:rsid w:val="007700E8"/>
    <w:rsid w:val="007A1542"/>
    <w:rsid w:val="007A239E"/>
    <w:rsid w:val="007A4A0D"/>
    <w:rsid w:val="008540E8"/>
    <w:rsid w:val="00873782"/>
    <w:rsid w:val="008A091C"/>
    <w:rsid w:val="008A20DC"/>
    <w:rsid w:val="008E1F7E"/>
    <w:rsid w:val="00905F72"/>
    <w:rsid w:val="00951002"/>
    <w:rsid w:val="009660FD"/>
    <w:rsid w:val="009736CD"/>
    <w:rsid w:val="009C40C1"/>
    <w:rsid w:val="009E6C7A"/>
    <w:rsid w:val="00A01381"/>
    <w:rsid w:val="00A83B6F"/>
    <w:rsid w:val="00B47431"/>
    <w:rsid w:val="00BF089B"/>
    <w:rsid w:val="00C1537F"/>
    <w:rsid w:val="00C17F21"/>
    <w:rsid w:val="00C37F3B"/>
    <w:rsid w:val="00C87547"/>
    <w:rsid w:val="00C87D28"/>
    <w:rsid w:val="00C91309"/>
    <w:rsid w:val="00CB3032"/>
    <w:rsid w:val="00CC57D8"/>
    <w:rsid w:val="00D04104"/>
    <w:rsid w:val="00D11294"/>
    <w:rsid w:val="00D74B3A"/>
    <w:rsid w:val="00DB60F5"/>
    <w:rsid w:val="00E331C4"/>
    <w:rsid w:val="00E437D9"/>
    <w:rsid w:val="00E853F8"/>
    <w:rsid w:val="00EC3841"/>
    <w:rsid w:val="00EC7E13"/>
    <w:rsid w:val="00EE3ABC"/>
    <w:rsid w:val="00F524F0"/>
    <w:rsid w:val="00F611BD"/>
    <w:rsid w:val="00F61652"/>
    <w:rsid w:val="00F61800"/>
    <w:rsid w:val="00F7359E"/>
    <w:rsid w:val="00F84E2F"/>
    <w:rsid w:val="00F951CE"/>
    <w:rsid w:val="00FE7D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A2"/>
    <w:rPr>
      <w:rFonts w:ascii="Tahoma" w:hAnsi="Tahoma" w:cs="Tahoma"/>
      <w:sz w:val="16"/>
      <w:szCs w:val="16"/>
    </w:rPr>
  </w:style>
  <w:style w:type="paragraph" w:styleId="NormalWeb">
    <w:name w:val="Normal (Web)"/>
    <w:basedOn w:val="Normal"/>
    <w:uiPriority w:val="99"/>
    <w:unhideWhenUsed/>
    <w:rsid w:val="00192E38"/>
    <w:pPr>
      <w:spacing w:before="100" w:beforeAutospacing="1"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2E38"/>
    <w:rPr>
      <w:strike w:val="0"/>
      <w:dstrike w:val="0"/>
      <w:color w:val="0092C8"/>
      <w:u w:val="none"/>
      <w:effect w:val="none"/>
    </w:rPr>
  </w:style>
  <w:style w:type="character" w:styleId="Strong">
    <w:name w:val="Strong"/>
    <w:basedOn w:val="DefaultParagraphFont"/>
    <w:uiPriority w:val="22"/>
    <w:qFormat/>
    <w:rsid w:val="00192E38"/>
    <w:rPr>
      <w:b/>
      <w:bCs/>
    </w:rPr>
  </w:style>
  <w:style w:type="character" w:customStyle="1" w:styleId="st1">
    <w:name w:val="st1"/>
    <w:basedOn w:val="DefaultParagraphFont"/>
    <w:rsid w:val="00192E38"/>
  </w:style>
  <w:style w:type="character" w:customStyle="1" w:styleId="apple-converted-space">
    <w:name w:val="apple-converted-space"/>
    <w:basedOn w:val="DefaultParagraphFont"/>
    <w:rsid w:val="0075319F"/>
  </w:style>
  <w:style w:type="character" w:styleId="Emphasis">
    <w:name w:val="Emphasis"/>
    <w:basedOn w:val="DefaultParagraphFont"/>
    <w:uiPriority w:val="20"/>
    <w:qFormat/>
    <w:rsid w:val="0075319F"/>
    <w:rPr>
      <w:i/>
      <w:iCs/>
    </w:rPr>
  </w:style>
  <w:style w:type="character" w:styleId="CommentReference">
    <w:name w:val="annotation reference"/>
    <w:basedOn w:val="DefaultParagraphFont"/>
    <w:uiPriority w:val="99"/>
    <w:semiHidden/>
    <w:unhideWhenUsed/>
    <w:rsid w:val="00671E82"/>
    <w:rPr>
      <w:sz w:val="16"/>
      <w:szCs w:val="16"/>
    </w:rPr>
  </w:style>
  <w:style w:type="paragraph" w:styleId="CommentText">
    <w:name w:val="annotation text"/>
    <w:basedOn w:val="Normal"/>
    <w:link w:val="CommentTextChar"/>
    <w:uiPriority w:val="99"/>
    <w:semiHidden/>
    <w:unhideWhenUsed/>
    <w:rsid w:val="00671E82"/>
    <w:pPr>
      <w:spacing w:line="240" w:lineRule="auto"/>
    </w:pPr>
    <w:rPr>
      <w:sz w:val="20"/>
      <w:szCs w:val="20"/>
    </w:rPr>
  </w:style>
  <w:style w:type="character" w:customStyle="1" w:styleId="CommentTextChar">
    <w:name w:val="Comment Text Char"/>
    <w:basedOn w:val="DefaultParagraphFont"/>
    <w:link w:val="CommentText"/>
    <w:uiPriority w:val="99"/>
    <w:semiHidden/>
    <w:rsid w:val="00671E82"/>
    <w:rPr>
      <w:sz w:val="20"/>
      <w:szCs w:val="20"/>
    </w:rPr>
  </w:style>
  <w:style w:type="paragraph" w:styleId="CommentSubject">
    <w:name w:val="annotation subject"/>
    <w:basedOn w:val="CommentText"/>
    <w:next w:val="CommentText"/>
    <w:link w:val="CommentSubjectChar"/>
    <w:uiPriority w:val="99"/>
    <w:semiHidden/>
    <w:unhideWhenUsed/>
    <w:rsid w:val="00671E82"/>
    <w:rPr>
      <w:b/>
      <w:bCs/>
    </w:rPr>
  </w:style>
  <w:style w:type="character" w:customStyle="1" w:styleId="CommentSubjectChar">
    <w:name w:val="Comment Subject Char"/>
    <w:basedOn w:val="CommentTextChar"/>
    <w:link w:val="CommentSubject"/>
    <w:uiPriority w:val="99"/>
    <w:semiHidden/>
    <w:rsid w:val="00671E82"/>
    <w:rPr>
      <w:b/>
      <w:bCs/>
      <w:sz w:val="20"/>
      <w:szCs w:val="20"/>
    </w:rPr>
  </w:style>
  <w:style w:type="paragraph" w:styleId="Header">
    <w:name w:val="header"/>
    <w:basedOn w:val="Normal"/>
    <w:link w:val="HeaderChar"/>
    <w:uiPriority w:val="99"/>
    <w:unhideWhenUsed/>
    <w:rsid w:val="004D4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03"/>
  </w:style>
  <w:style w:type="paragraph" w:styleId="Footer">
    <w:name w:val="footer"/>
    <w:basedOn w:val="Normal"/>
    <w:link w:val="FooterChar"/>
    <w:uiPriority w:val="99"/>
    <w:unhideWhenUsed/>
    <w:rsid w:val="004D4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A2"/>
    <w:rPr>
      <w:rFonts w:ascii="Tahoma" w:hAnsi="Tahoma" w:cs="Tahoma"/>
      <w:sz w:val="16"/>
      <w:szCs w:val="16"/>
    </w:rPr>
  </w:style>
  <w:style w:type="paragraph" w:styleId="NormalWeb">
    <w:name w:val="Normal (Web)"/>
    <w:basedOn w:val="Normal"/>
    <w:uiPriority w:val="99"/>
    <w:unhideWhenUsed/>
    <w:rsid w:val="00192E38"/>
    <w:pPr>
      <w:spacing w:before="100" w:beforeAutospacing="1"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2E38"/>
    <w:rPr>
      <w:strike w:val="0"/>
      <w:dstrike w:val="0"/>
      <w:color w:val="0092C8"/>
      <w:u w:val="none"/>
      <w:effect w:val="none"/>
    </w:rPr>
  </w:style>
  <w:style w:type="character" w:styleId="Strong">
    <w:name w:val="Strong"/>
    <w:basedOn w:val="DefaultParagraphFont"/>
    <w:uiPriority w:val="22"/>
    <w:qFormat/>
    <w:rsid w:val="00192E38"/>
    <w:rPr>
      <w:b/>
      <w:bCs/>
    </w:rPr>
  </w:style>
  <w:style w:type="character" w:customStyle="1" w:styleId="st1">
    <w:name w:val="st1"/>
    <w:basedOn w:val="DefaultParagraphFont"/>
    <w:rsid w:val="00192E38"/>
  </w:style>
  <w:style w:type="character" w:customStyle="1" w:styleId="apple-converted-space">
    <w:name w:val="apple-converted-space"/>
    <w:basedOn w:val="DefaultParagraphFont"/>
    <w:rsid w:val="0075319F"/>
  </w:style>
  <w:style w:type="character" w:styleId="Emphasis">
    <w:name w:val="Emphasis"/>
    <w:basedOn w:val="DefaultParagraphFont"/>
    <w:uiPriority w:val="20"/>
    <w:qFormat/>
    <w:rsid w:val="0075319F"/>
    <w:rPr>
      <w:i/>
      <w:iCs/>
    </w:rPr>
  </w:style>
  <w:style w:type="character" w:styleId="CommentReference">
    <w:name w:val="annotation reference"/>
    <w:basedOn w:val="DefaultParagraphFont"/>
    <w:uiPriority w:val="99"/>
    <w:semiHidden/>
    <w:unhideWhenUsed/>
    <w:rsid w:val="00671E82"/>
    <w:rPr>
      <w:sz w:val="16"/>
      <w:szCs w:val="16"/>
    </w:rPr>
  </w:style>
  <w:style w:type="paragraph" w:styleId="CommentText">
    <w:name w:val="annotation text"/>
    <w:basedOn w:val="Normal"/>
    <w:link w:val="CommentTextChar"/>
    <w:uiPriority w:val="99"/>
    <w:semiHidden/>
    <w:unhideWhenUsed/>
    <w:rsid w:val="00671E82"/>
    <w:pPr>
      <w:spacing w:line="240" w:lineRule="auto"/>
    </w:pPr>
    <w:rPr>
      <w:sz w:val="20"/>
      <w:szCs w:val="20"/>
    </w:rPr>
  </w:style>
  <w:style w:type="character" w:customStyle="1" w:styleId="CommentTextChar">
    <w:name w:val="Comment Text Char"/>
    <w:basedOn w:val="DefaultParagraphFont"/>
    <w:link w:val="CommentText"/>
    <w:uiPriority w:val="99"/>
    <w:semiHidden/>
    <w:rsid w:val="00671E82"/>
    <w:rPr>
      <w:sz w:val="20"/>
      <w:szCs w:val="20"/>
    </w:rPr>
  </w:style>
  <w:style w:type="paragraph" w:styleId="CommentSubject">
    <w:name w:val="annotation subject"/>
    <w:basedOn w:val="CommentText"/>
    <w:next w:val="CommentText"/>
    <w:link w:val="CommentSubjectChar"/>
    <w:uiPriority w:val="99"/>
    <w:semiHidden/>
    <w:unhideWhenUsed/>
    <w:rsid w:val="00671E82"/>
    <w:rPr>
      <w:b/>
      <w:bCs/>
    </w:rPr>
  </w:style>
  <w:style w:type="character" w:customStyle="1" w:styleId="CommentSubjectChar">
    <w:name w:val="Comment Subject Char"/>
    <w:basedOn w:val="CommentTextChar"/>
    <w:link w:val="CommentSubject"/>
    <w:uiPriority w:val="99"/>
    <w:semiHidden/>
    <w:rsid w:val="00671E82"/>
    <w:rPr>
      <w:b/>
      <w:bCs/>
      <w:sz w:val="20"/>
      <w:szCs w:val="20"/>
    </w:rPr>
  </w:style>
  <w:style w:type="paragraph" w:styleId="Header">
    <w:name w:val="header"/>
    <w:basedOn w:val="Normal"/>
    <w:link w:val="HeaderChar"/>
    <w:uiPriority w:val="99"/>
    <w:unhideWhenUsed/>
    <w:rsid w:val="004D4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03"/>
  </w:style>
  <w:style w:type="paragraph" w:styleId="Footer">
    <w:name w:val="footer"/>
    <w:basedOn w:val="Normal"/>
    <w:link w:val="FooterChar"/>
    <w:uiPriority w:val="99"/>
    <w:unhideWhenUsed/>
    <w:rsid w:val="004D4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918">
      <w:bodyDiv w:val="1"/>
      <w:marLeft w:val="0"/>
      <w:marRight w:val="0"/>
      <w:marTop w:val="0"/>
      <w:marBottom w:val="0"/>
      <w:divBdr>
        <w:top w:val="none" w:sz="0" w:space="0" w:color="auto"/>
        <w:left w:val="none" w:sz="0" w:space="0" w:color="auto"/>
        <w:bottom w:val="none" w:sz="0" w:space="0" w:color="auto"/>
        <w:right w:val="none" w:sz="0" w:space="0" w:color="auto"/>
      </w:divBdr>
      <w:divsChild>
        <w:div w:id="1807965764">
          <w:marLeft w:val="0"/>
          <w:marRight w:val="0"/>
          <w:marTop w:val="0"/>
          <w:marBottom w:val="0"/>
          <w:divBdr>
            <w:top w:val="none" w:sz="0" w:space="0" w:color="auto"/>
            <w:left w:val="none" w:sz="0" w:space="0" w:color="auto"/>
            <w:bottom w:val="none" w:sz="0" w:space="0" w:color="auto"/>
            <w:right w:val="none" w:sz="0" w:space="0" w:color="auto"/>
          </w:divBdr>
          <w:divsChild>
            <w:div w:id="1094322426">
              <w:marLeft w:val="0"/>
              <w:marRight w:val="0"/>
              <w:marTop w:val="0"/>
              <w:marBottom w:val="0"/>
              <w:divBdr>
                <w:top w:val="none" w:sz="0" w:space="0" w:color="auto"/>
                <w:left w:val="none" w:sz="0" w:space="0" w:color="auto"/>
                <w:bottom w:val="none" w:sz="0" w:space="0" w:color="auto"/>
                <w:right w:val="none" w:sz="0" w:space="0" w:color="auto"/>
              </w:divBdr>
              <w:divsChild>
                <w:div w:id="19818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6177">
      <w:bodyDiv w:val="1"/>
      <w:marLeft w:val="0"/>
      <w:marRight w:val="0"/>
      <w:marTop w:val="0"/>
      <w:marBottom w:val="0"/>
      <w:divBdr>
        <w:top w:val="none" w:sz="0" w:space="0" w:color="auto"/>
        <w:left w:val="none" w:sz="0" w:space="0" w:color="auto"/>
        <w:bottom w:val="none" w:sz="0" w:space="0" w:color="auto"/>
        <w:right w:val="none" w:sz="0" w:space="0" w:color="auto"/>
      </w:divBdr>
    </w:div>
    <w:div w:id="365373319">
      <w:bodyDiv w:val="1"/>
      <w:marLeft w:val="0"/>
      <w:marRight w:val="0"/>
      <w:marTop w:val="0"/>
      <w:marBottom w:val="0"/>
      <w:divBdr>
        <w:top w:val="none" w:sz="0" w:space="0" w:color="auto"/>
        <w:left w:val="none" w:sz="0" w:space="0" w:color="auto"/>
        <w:bottom w:val="none" w:sz="0" w:space="0" w:color="auto"/>
        <w:right w:val="none" w:sz="0" w:space="0" w:color="auto"/>
      </w:divBdr>
    </w:div>
    <w:div w:id="366101531">
      <w:bodyDiv w:val="1"/>
      <w:marLeft w:val="0"/>
      <w:marRight w:val="0"/>
      <w:marTop w:val="0"/>
      <w:marBottom w:val="0"/>
      <w:divBdr>
        <w:top w:val="none" w:sz="0" w:space="0" w:color="auto"/>
        <w:left w:val="none" w:sz="0" w:space="0" w:color="auto"/>
        <w:bottom w:val="none" w:sz="0" w:space="0" w:color="auto"/>
        <w:right w:val="none" w:sz="0" w:space="0" w:color="auto"/>
      </w:divBdr>
    </w:div>
    <w:div w:id="368067932">
      <w:bodyDiv w:val="1"/>
      <w:marLeft w:val="0"/>
      <w:marRight w:val="0"/>
      <w:marTop w:val="0"/>
      <w:marBottom w:val="0"/>
      <w:divBdr>
        <w:top w:val="none" w:sz="0" w:space="0" w:color="auto"/>
        <w:left w:val="none" w:sz="0" w:space="0" w:color="auto"/>
        <w:bottom w:val="none" w:sz="0" w:space="0" w:color="auto"/>
        <w:right w:val="none" w:sz="0" w:space="0" w:color="auto"/>
      </w:divBdr>
      <w:divsChild>
        <w:div w:id="2085225436">
          <w:marLeft w:val="0"/>
          <w:marRight w:val="0"/>
          <w:marTop w:val="0"/>
          <w:marBottom w:val="0"/>
          <w:divBdr>
            <w:top w:val="none" w:sz="0" w:space="0" w:color="auto"/>
            <w:left w:val="none" w:sz="0" w:space="0" w:color="auto"/>
            <w:bottom w:val="none" w:sz="0" w:space="0" w:color="auto"/>
            <w:right w:val="none" w:sz="0" w:space="0" w:color="auto"/>
          </w:divBdr>
          <w:divsChild>
            <w:div w:id="1650015423">
              <w:marLeft w:val="0"/>
              <w:marRight w:val="0"/>
              <w:marTop w:val="0"/>
              <w:marBottom w:val="0"/>
              <w:divBdr>
                <w:top w:val="none" w:sz="0" w:space="0" w:color="auto"/>
                <w:left w:val="none" w:sz="0" w:space="0" w:color="auto"/>
                <w:bottom w:val="none" w:sz="0" w:space="0" w:color="auto"/>
                <w:right w:val="none" w:sz="0" w:space="0" w:color="auto"/>
              </w:divBdr>
              <w:divsChild>
                <w:div w:id="65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8785">
      <w:bodyDiv w:val="1"/>
      <w:marLeft w:val="0"/>
      <w:marRight w:val="0"/>
      <w:marTop w:val="0"/>
      <w:marBottom w:val="0"/>
      <w:divBdr>
        <w:top w:val="none" w:sz="0" w:space="0" w:color="auto"/>
        <w:left w:val="none" w:sz="0" w:space="0" w:color="auto"/>
        <w:bottom w:val="none" w:sz="0" w:space="0" w:color="auto"/>
        <w:right w:val="none" w:sz="0" w:space="0" w:color="auto"/>
      </w:divBdr>
      <w:divsChild>
        <w:div w:id="1237592972">
          <w:marLeft w:val="0"/>
          <w:marRight w:val="0"/>
          <w:marTop w:val="0"/>
          <w:marBottom w:val="0"/>
          <w:divBdr>
            <w:top w:val="none" w:sz="0" w:space="0" w:color="auto"/>
            <w:left w:val="none" w:sz="0" w:space="0" w:color="auto"/>
            <w:bottom w:val="none" w:sz="0" w:space="0" w:color="auto"/>
            <w:right w:val="none" w:sz="0" w:space="0" w:color="auto"/>
          </w:divBdr>
          <w:divsChild>
            <w:div w:id="1978803852">
              <w:marLeft w:val="0"/>
              <w:marRight w:val="0"/>
              <w:marTop w:val="0"/>
              <w:marBottom w:val="0"/>
              <w:divBdr>
                <w:top w:val="none" w:sz="0" w:space="0" w:color="auto"/>
                <w:left w:val="none" w:sz="0" w:space="0" w:color="auto"/>
                <w:bottom w:val="none" w:sz="0" w:space="0" w:color="auto"/>
                <w:right w:val="none" w:sz="0" w:space="0" w:color="auto"/>
              </w:divBdr>
              <w:divsChild>
                <w:div w:id="20152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951">
      <w:bodyDiv w:val="1"/>
      <w:marLeft w:val="0"/>
      <w:marRight w:val="0"/>
      <w:marTop w:val="0"/>
      <w:marBottom w:val="0"/>
      <w:divBdr>
        <w:top w:val="none" w:sz="0" w:space="0" w:color="auto"/>
        <w:left w:val="none" w:sz="0" w:space="0" w:color="auto"/>
        <w:bottom w:val="none" w:sz="0" w:space="0" w:color="auto"/>
        <w:right w:val="none" w:sz="0" w:space="0" w:color="auto"/>
      </w:divBdr>
      <w:divsChild>
        <w:div w:id="281612609">
          <w:marLeft w:val="0"/>
          <w:marRight w:val="0"/>
          <w:marTop w:val="0"/>
          <w:marBottom w:val="0"/>
          <w:divBdr>
            <w:top w:val="none" w:sz="0" w:space="0" w:color="auto"/>
            <w:left w:val="none" w:sz="0" w:space="0" w:color="auto"/>
            <w:bottom w:val="none" w:sz="0" w:space="0" w:color="auto"/>
            <w:right w:val="none" w:sz="0" w:space="0" w:color="auto"/>
          </w:divBdr>
          <w:divsChild>
            <w:div w:id="1652097088">
              <w:marLeft w:val="0"/>
              <w:marRight w:val="0"/>
              <w:marTop w:val="0"/>
              <w:marBottom w:val="0"/>
              <w:divBdr>
                <w:top w:val="none" w:sz="0" w:space="0" w:color="auto"/>
                <w:left w:val="none" w:sz="0" w:space="0" w:color="auto"/>
                <w:bottom w:val="none" w:sz="0" w:space="0" w:color="auto"/>
                <w:right w:val="none" w:sz="0" w:space="0" w:color="auto"/>
              </w:divBdr>
              <w:divsChild>
                <w:div w:id="374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r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nect.pur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r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rack.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tacha.seitz@cohnwolf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8157-C160-42C8-B696-4AB15043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Atkins</dc:creator>
  <cp:lastModifiedBy>SEITZ, Natacha</cp:lastModifiedBy>
  <cp:revision>18</cp:revision>
  <cp:lastPrinted>2014-04-25T09:59:00Z</cp:lastPrinted>
  <dcterms:created xsi:type="dcterms:W3CDTF">2014-05-06T14:34:00Z</dcterms:created>
  <dcterms:modified xsi:type="dcterms:W3CDTF">2014-05-07T16:02:00Z</dcterms:modified>
</cp:coreProperties>
</file>